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65A" w:rsidRDefault="0094351A">
      <w:r>
        <w:t>Patents that MAY be related to neon clocks:</w:t>
      </w:r>
    </w:p>
    <w:p w:rsidR="0094351A" w:rsidRDefault="0094351A">
      <w:r w:rsidRPr="0094351A">
        <w:t>http://ip.com/patent/USD118145</w:t>
      </w:r>
    </w:p>
    <w:p w:rsidR="0094351A" w:rsidRDefault="0094351A"/>
    <w:p w:rsidR="0094351A" w:rsidRPr="0094351A" w:rsidRDefault="0094351A" w:rsidP="0094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351A">
        <w:rPr>
          <w:rFonts w:ascii="Times New Roman" w:eastAsia="Times New Roman" w:hAnsi="Times New Roman" w:cs="Times New Roman"/>
          <w:b/>
          <w:bCs/>
          <w:sz w:val="24"/>
          <w:szCs w:val="24"/>
        </w:rPr>
        <w:t>U.S. Patent Documents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24"/>
        <w:gridCol w:w="3109"/>
        <w:gridCol w:w="3217"/>
      </w:tblGrid>
      <w:tr w:rsidR="0094351A" w:rsidRPr="0094351A" w:rsidTr="0094351A">
        <w:trPr>
          <w:tblCellSpacing w:w="15" w:type="dxa"/>
        </w:trPr>
        <w:tc>
          <w:tcPr>
            <w:tcW w:w="1650" w:type="pct"/>
            <w:vAlign w:val="center"/>
            <w:hideMark/>
          </w:tcPr>
          <w:p w:rsidR="0094351A" w:rsidRPr="0094351A" w:rsidRDefault="0094351A" w:rsidP="00943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pct"/>
            <w:vAlign w:val="center"/>
            <w:hideMark/>
          </w:tcPr>
          <w:p w:rsidR="0094351A" w:rsidRPr="0094351A" w:rsidRDefault="0094351A" w:rsidP="00943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pct"/>
            <w:vAlign w:val="center"/>
            <w:hideMark/>
          </w:tcPr>
          <w:p w:rsidR="0094351A" w:rsidRPr="0094351A" w:rsidRDefault="0094351A" w:rsidP="00943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351A" w:rsidRPr="0094351A" w:rsidTr="009435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351A" w:rsidRPr="0094351A" w:rsidRDefault="0094351A" w:rsidP="00943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history="1">
              <w:r w:rsidRPr="0094351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D118145</w:t>
              </w:r>
            </w:hyperlink>
          </w:p>
        </w:tc>
        <w:tc>
          <w:tcPr>
            <w:tcW w:w="0" w:type="auto"/>
            <w:vAlign w:val="center"/>
            <w:hideMark/>
          </w:tcPr>
          <w:p w:rsidR="0094351A" w:rsidRPr="0094351A" w:rsidRDefault="0094351A" w:rsidP="00943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1A"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1939</w:t>
            </w:r>
          </w:p>
        </w:tc>
        <w:tc>
          <w:tcPr>
            <w:tcW w:w="0" w:type="auto"/>
            <w:vAlign w:val="center"/>
            <w:hideMark/>
          </w:tcPr>
          <w:p w:rsidR="0094351A" w:rsidRPr="0094351A" w:rsidRDefault="0094351A" w:rsidP="00943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1A">
              <w:rPr>
                <w:rFonts w:ascii="Times New Roman" w:eastAsia="Times New Roman" w:hAnsi="Times New Roman" w:cs="Times New Roman"/>
                <w:sz w:val="24"/>
                <w:szCs w:val="24"/>
              </w:rPr>
              <w:t>Shapiro</w:t>
            </w:r>
          </w:p>
        </w:tc>
      </w:tr>
      <w:tr w:rsidR="0094351A" w:rsidRPr="0094351A" w:rsidTr="009435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351A" w:rsidRPr="0094351A" w:rsidRDefault="0094351A" w:rsidP="00943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Pr="0094351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D118450</w:t>
              </w:r>
            </w:hyperlink>
          </w:p>
        </w:tc>
        <w:tc>
          <w:tcPr>
            <w:tcW w:w="0" w:type="auto"/>
            <w:vAlign w:val="center"/>
            <w:hideMark/>
          </w:tcPr>
          <w:p w:rsidR="0094351A" w:rsidRPr="0094351A" w:rsidRDefault="0094351A" w:rsidP="00943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1A">
              <w:rPr>
                <w:rFonts w:ascii="Times New Roman" w:eastAsia="Times New Roman" w:hAnsi="Times New Roman" w:cs="Times New Roman"/>
                <w:sz w:val="24"/>
                <w:szCs w:val="24"/>
              </w:rPr>
              <w:t>January 1940</w:t>
            </w:r>
          </w:p>
        </w:tc>
        <w:tc>
          <w:tcPr>
            <w:tcW w:w="0" w:type="auto"/>
            <w:vAlign w:val="center"/>
            <w:hideMark/>
          </w:tcPr>
          <w:p w:rsidR="0094351A" w:rsidRPr="0094351A" w:rsidRDefault="0094351A" w:rsidP="00943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1A">
              <w:rPr>
                <w:rFonts w:ascii="Times New Roman" w:eastAsia="Times New Roman" w:hAnsi="Times New Roman" w:cs="Times New Roman"/>
                <w:sz w:val="24"/>
                <w:szCs w:val="24"/>
              </w:rPr>
              <w:t>Landau</w:t>
            </w:r>
          </w:p>
        </w:tc>
      </w:tr>
      <w:tr w:rsidR="0094351A" w:rsidRPr="0094351A" w:rsidTr="009435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351A" w:rsidRPr="0094351A" w:rsidRDefault="0094351A" w:rsidP="00943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Pr="0094351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D120596</w:t>
              </w:r>
            </w:hyperlink>
          </w:p>
        </w:tc>
        <w:tc>
          <w:tcPr>
            <w:tcW w:w="0" w:type="auto"/>
            <w:vAlign w:val="center"/>
            <w:hideMark/>
          </w:tcPr>
          <w:p w:rsidR="0094351A" w:rsidRPr="0094351A" w:rsidRDefault="0094351A" w:rsidP="00943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1A">
              <w:rPr>
                <w:rFonts w:ascii="Times New Roman" w:eastAsia="Times New Roman" w:hAnsi="Times New Roman" w:cs="Times New Roman"/>
                <w:sz w:val="24"/>
                <w:szCs w:val="24"/>
              </w:rPr>
              <w:t>May 1940</w:t>
            </w:r>
          </w:p>
        </w:tc>
        <w:tc>
          <w:tcPr>
            <w:tcW w:w="0" w:type="auto"/>
            <w:vAlign w:val="center"/>
            <w:hideMark/>
          </w:tcPr>
          <w:p w:rsidR="0094351A" w:rsidRPr="0094351A" w:rsidRDefault="0094351A" w:rsidP="00943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1A">
              <w:rPr>
                <w:rFonts w:ascii="Times New Roman" w:eastAsia="Times New Roman" w:hAnsi="Times New Roman" w:cs="Times New Roman"/>
                <w:sz w:val="24"/>
                <w:szCs w:val="24"/>
              </w:rPr>
              <w:t>Strauss</w:t>
            </w:r>
          </w:p>
        </w:tc>
      </w:tr>
      <w:tr w:rsidR="0094351A" w:rsidRPr="0094351A" w:rsidTr="009435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351A" w:rsidRPr="0094351A" w:rsidRDefault="0094351A" w:rsidP="00943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Pr="0094351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D132009</w:t>
              </w:r>
            </w:hyperlink>
          </w:p>
        </w:tc>
        <w:tc>
          <w:tcPr>
            <w:tcW w:w="0" w:type="auto"/>
            <w:vAlign w:val="center"/>
            <w:hideMark/>
          </w:tcPr>
          <w:p w:rsidR="0094351A" w:rsidRPr="0094351A" w:rsidRDefault="0094351A" w:rsidP="00943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1A">
              <w:rPr>
                <w:rFonts w:ascii="Times New Roman" w:eastAsia="Times New Roman" w:hAnsi="Times New Roman" w:cs="Times New Roman"/>
                <w:sz w:val="24"/>
                <w:szCs w:val="24"/>
              </w:rPr>
              <w:t>April 1942</w:t>
            </w:r>
          </w:p>
        </w:tc>
        <w:tc>
          <w:tcPr>
            <w:tcW w:w="0" w:type="auto"/>
            <w:vAlign w:val="center"/>
            <w:hideMark/>
          </w:tcPr>
          <w:p w:rsidR="0094351A" w:rsidRPr="0094351A" w:rsidRDefault="0094351A" w:rsidP="00943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1A">
              <w:rPr>
                <w:rFonts w:ascii="Times New Roman" w:eastAsia="Times New Roman" w:hAnsi="Times New Roman" w:cs="Times New Roman"/>
                <w:sz w:val="24"/>
                <w:szCs w:val="24"/>
              </w:rPr>
              <w:t>Blankenship</w:t>
            </w:r>
          </w:p>
        </w:tc>
      </w:tr>
      <w:tr w:rsidR="0094351A" w:rsidRPr="0094351A" w:rsidTr="009435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351A" w:rsidRPr="0094351A" w:rsidRDefault="0094351A" w:rsidP="00943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Pr="0094351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D155328</w:t>
              </w:r>
            </w:hyperlink>
          </w:p>
        </w:tc>
        <w:tc>
          <w:tcPr>
            <w:tcW w:w="0" w:type="auto"/>
            <w:vAlign w:val="center"/>
            <w:hideMark/>
          </w:tcPr>
          <w:p w:rsidR="0094351A" w:rsidRPr="0094351A" w:rsidRDefault="0094351A" w:rsidP="00943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1A">
              <w:rPr>
                <w:rFonts w:ascii="Times New Roman" w:eastAsia="Times New Roman" w:hAnsi="Times New Roman" w:cs="Times New Roman"/>
                <w:sz w:val="24"/>
                <w:szCs w:val="24"/>
              </w:rPr>
              <w:t>September 1949</w:t>
            </w:r>
          </w:p>
        </w:tc>
        <w:tc>
          <w:tcPr>
            <w:tcW w:w="0" w:type="auto"/>
            <w:vAlign w:val="center"/>
            <w:hideMark/>
          </w:tcPr>
          <w:p w:rsidR="0094351A" w:rsidRPr="0094351A" w:rsidRDefault="0094351A" w:rsidP="00943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1A">
              <w:rPr>
                <w:rFonts w:ascii="Times New Roman" w:eastAsia="Times New Roman" w:hAnsi="Times New Roman" w:cs="Times New Roman"/>
                <w:sz w:val="24"/>
                <w:szCs w:val="24"/>
              </w:rPr>
              <w:t>Baker</w:t>
            </w:r>
          </w:p>
        </w:tc>
      </w:tr>
      <w:tr w:rsidR="0094351A" w:rsidRPr="0094351A" w:rsidTr="009435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351A" w:rsidRPr="0094351A" w:rsidRDefault="0094351A" w:rsidP="00943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Pr="0094351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D162596</w:t>
              </w:r>
            </w:hyperlink>
          </w:p>
        </w:tc>
        <w:tc>
          <w:tcPr>
            <w:tcW w:w="0" w:type="auto"/>
            <w:vAlign w:val="center"/>
            <w:hideMark/>
          </w:tcPr>
          <w:p w:rsidR="0094351A" w:rsidRPr="0094351A" w:rsidRDefault="0094351A" w:rsidP="00943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1A">
              <w:rPr>
                <w:rFonts w:ascii="Times New Roman" w:eastAsia="Times New Roman" w:hAnsi="Times New Roman" w:cs="Times New Roman"/>
                <w:sz w:val="24"/>
                <w:szCs w:val="24"/>
              </w:rPr>
              <w:t>March 1951</w:t>
            </w:r>
          </w:p>
        </w:tc>
        <w:tc>
          <w:tcPr>
            <w:tcW w:w="0" w:type="auto"/>
            <w:vAlign w:val="center"/>
            <w:hideMark/>
          </w:tcPr>
          <w:p w:rsidR="0094351A" w:rsidRPr="0094351A" w:rsidRDefault="0094351A" w:rsidP="00943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351A">
              <w:rPr>
                <w:rFonts w:ascii="Times New Roman" w:eastAsia="Times New Roman" w:hAnsi="Times New Roman" w:cs="Times New Roman"/>
                <w:sz w:val="24"/>
                <w:szCs w:val="24"/>
              </w:rPr>
              <w:t>Trame</w:t>
            </w:r>
            <w:proofErr w:type="spellEnd"/>
          </w:p>
        </w:tc>
      </w:tr>
      <w:tr w:rsidR="0094351A" w:rsidRPr="0094351A" w:rsidTr="009435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351A" w:rsidRPr="0094351A" w:rsidRDefault="0094351A" w:rsidP="00943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Pr="0094351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2554063</w:t>
              </w:r>
            </w:hyperlink>
          </w:p>
        </w:tc>
        <w:tc>
          <w:tcPr>
            <w:tcW w:w="0" w:type="auto"/>
            <w:vAlign w:val="center"/>
            <w:hideMark/>
          </w:tcPr>
          <w:p w:rsidR="0094351A" w:rsidRPr="0094351A" w:rsidRDefault="0094351A" w:rsidP="00943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1A">
              <w:rPr>
                <w:rFonts w:ascii="Times New Roman" w:eastAsia="Times New Roman" w:hAnsi="Times New Roman" w:cs="Times New Roman"/>
                <w:sz w:val="24"/>
                <w:szCs w:val="24"/>
              </w:rPr>
              <w:t>May 1951</w:t>
            </w:r>
          </w:p>
        </w:tc>
        <w:tc>
          <w:tcPr>
            <w:tcW w:w="0" w:type="auto"/>
            <w:vAlign w:val="center"/>
            <w:hideMark/>
          </w:tcPr>
          <w:p w:rsidR="0094351A" w:rsidRPr="0094351A" w:rsidRDefault="0094351A" w:rsidP="00943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351A">
              <w:rPr>
                <w:rFonts w:ascii="Times New Roman" w:eastAsia="Times New Roman" w:hAnsi="Times New Roman" w:cs="Times New Roman"/>
                <w:sz w:val="24"/>
                <w:szCs w:val="24"/>
              </w:rPr>
              <w:t>Serrine</w:t>
            </w:r>
            <w:proofErr w:type="spellEnd"/>
          </w:p>
        </w:tc>
      </w:tr>
      <w:tr w:rsidR="0094351A" w:rsidRPr="0094351A" w:rsidTr="009435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351A" w:rsidRPr="0094351A" w:rsidRDefault="0094351A" w:rsidP="00943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Pr="0094351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D190961</w:t>
              </w:r>
            </w:hyperlink>
          </w:p>
        </w:tc>
        <w:tc>
          <w:tcPr>
            <w:tcW w:w="0" w:type="auto"/>
            <w:vAlign w:val="center"/>
            <w:hideMark/>
          </w:tcPr>
          <w:p w:rsidR="0094351A" w:rsidRPr="0094351A" w:rsidRDefault="0094351A" w:rsidP="00943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1A">
              <w:rPr>
                <w:rFonts w:ascii="Times New Roman" w:eastAsia="Times New Roman" w:hAnsi="Times New Roman" w:cs="Times New Roman"/>
                <w:sz w:val="24"/>
                <w:szCs w:val="24"/>
              </w:rPr>
              <w:t>July 1961</w:t>
            </w:r>
          </w:p>
        </w:tc>
        <w:tc>
          <w:tcPr>
            <w:tcW w:w="0" w:type="auto"/>
            <w:vAlign w:val="center"/>
            <w:hideMark/>
          </w:tcPr>
          <w:p w:rsidR="0094351A" w:rsidRPr="0094351A" w:rsidRDefault="0094351A" w:rsidP="00943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351A">
              <w:rPr>
                <w:rFonts w:ascii="Times New Roman" w:eastAsia="Times New Roman" w:hAnsi="Times New Roman" w:cs="Times New Roman"/>
                <w:sz w:val="24"/>
                <w:szCs w:val="24"/>
              </w:rPr>
              <w:t>Florian</w:t>
            </w:r>
            <w:proofErr w:type="spellEnd"/>
          </w:p>
        </w:tc>
      </w:tr>
      <w:tr w:rsidR="0094351A" w:rsidRPr="0094351A" w:rsidTr="009435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351A" w:rsidRPr="0094351A" w:rsidRDefault="0094351A" w:rsidP="00943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Pr="0094351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D496966</w:t>
              </w:r>
            </w:hyperlink>
          </w:p>
        </w:tc>
        <w:tc>
          <w:tcPr>
            <w:tcW w:w="0" w:type="auto"/>
            <w:vAlign w:val="center"/>
            <w:hideMark/>
          </w:tcPr>
          <w:p w:rsidR="0094351A" w:rsidRPr="0094351A" w:rsidRDefault="0094351A" w:rsidP="00943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1A">
              <w:rPr>
                <w:rFonts w:ascii="Times New Roman" w:eastAsia="Times New Roman" w:hAnsi="Times New Roman" w:cs="Times New Roman"/>
                <w:sz w:val="24"/>
                <w:szCs w:val="24"/>
              </w:rPr>
              <w:t>October 2004</w:t>
            </w:r>
          </w:p>
        </w:tc>
        <w:tc>
          <w:tcPr>
            <w:tcW w:w="0" w:type="auto"/>
            <w:vAlign w:val="center"/>
            <w:hideMark/>
          </w:tcPr>
          <w:p w:rsidR="0094351A" w:rsidRPr="0094351A" w:rsidRDefault="0094351A" w:rsidP="00943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1A">
              <w:rPr>
                <w:rFonts w:ascii="Times New Roman" w:eastAsia="Times New Roman" w:hAnsi="Times New Roman" w:cs="Times New Roman"/>
                <w:sz w:val="24"/>
                <w:szCs w:val="24"/>
              </w:rPr>
              <w:t>Ulrich</w:t>
            </w:r>
          </w:p>
        </w:tc>
      </w:tr>
    </w:tbl>
    <w:p w:rsidR="0094351A" w:rsidRDefault="0094351A"/>
    <w:p w:rsidR="0094351A" w:rsidRDefault="0094351A">
      <w:r>
        <w:rPr>
          <w:noProof/>
        </w:rPr>
        <w:drawing>
          <wp:inline distT="0" distB="0" distL="0" distR="0">
            <wp:extent cx="5943600" cy="1906884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06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351A" w:rsidRDefault="0094351A"/>
    <w:p w:rsidR="0094351A" w:rsidRDefault="0094351A">
      <w:r>
        <w:t>Google Patent</w:t>
      </w:r>
      <w:r w:rsidR="00E02F87">
        <w:t xml:space="preserve"> search – Neon clock</w:t>
      </w:r>
    </w:p>
    <w:sectPr w:rsidR="0094351A" w:rsidSect="00212C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revisionView w:inkAnnotations="0"/>
  <w:defaultTabStop w:val="720"/>
  <w:characterSpacingControl w:val="doNotCompress"/>
  <w:compat/>
  <w:rsids>
    <w:rsidRoot w:val="0094351A"/>
    <w:rsid w:val="00212C22"/>
    <w:rsid w:val="00324FA0"/>
    <w:rsid w:val="004435AB"/>
    <w:rsid w:val="006903FC"/>
    <w:rsid w:val="0082282B"/>
    <w:rsid w:val="008D0F0A"/>
    <w:rsid w:val="0094351A"/>
    <w:rsid w:val="00975A45"/>
    <w:rsid w:val="00B3251A"/>
    <w:rsid w:val="00D93151"/>
    <w:rsid w:val="00D96BD4"/>
    <w:rsid w:val="00DE3478"/>
    <w:rsid w:val="00E02F87"/>
    <w:rsid w:val="00E14569"/>
    <w:rsid w:val="00E45FFC"/>
    <w:rsid w:val="00EB02EA"/>
    <w:rsid w:val="00FD0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478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4351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5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tft1.uspto.gov/netacgi/nph-Parser?Sect2=PTO1&amp;Sect2=HITOFF&amp;p=1&amp;u=%2Fnetahtml%2FPTO%2Fsearch-bool.html&amp;r=1&amp;f=G&amp;l=50&amp;d=PALL&amp;RefSrch=yes&amp;Query=PN%2FD155328" TargetMode="External"/><Relationship Id="rId13" Type="http://schemas.openxmlformats.org/officeDocument/2006/relationships/image" Target="media/image1.emf"/><Relationship Id="rId3" Type="http://schemas.openxmlformats.org/officeDocument/2006/relationships/webSettings" Target="webSettings.xml"/><Relationship Id="rId7" Type="http://schemas.openxmlformats.org/officeDocument/2006/relationships/hyperlink" Target="http://patft1.uspto.gov/netacgi/nph-Parser?Sect2=PTO1&amp;Sect2=HITOFF&amp;p=1&amp;u=%2Fnetahtml%2FPTO%2Fsearch-bool.html&amp;r=1&amp;f=G&amp;l=50&amp;d=PALL&amp;RefSrch=yes&amp;Query=PN%2FD132009" TargetMode="External"/><Relationship Id="rId12" Type="http://schemas.openxmlformats.org/officeDocument/2006/relationships/hyperlink" Target="http://patft1.uspto.gov/netacgi/nph-Parser?Sect2=PTO1&amp;Sect2=HITOFF&amp;p=1&amp;u=%2Fnetahtml%2FPTO%2Fsearch-bool.html&amp;r=1&amp;f=G&amp;l=50&amp;d=PALL&amp;RefSrch=yes&amp;Query=PN%2FD49696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tft1.uspto.gov/netacgi/nph-Parser?Sect2=PTO1&amp;Sect2=HITOFF&amp;p=1&amp;u=%2Fnetahtml%2FPTO%2Fsearch-bool.html&amp;r=1&amp;f=G&amp;l=50&amp;d=PALL&amp;RefSrch=yes&amp;Query=PN%2FD120596" TargetMode="External"/><Relationship Id="rId11" Type="http://schemas.openxmlformats.org/officeDocument/2006/relationships/hyperlink" Target="http://patft1.uspto.gov/netacgi/nph-Parser?Sect2=PTO1&amp;Sect2=HITOFF&amp;p=1&amp;u=%2Fnetahtml%2FPTO%2Fsearch-bool.html&amp;r=1&amp;f=G&amp;l=50&amp;d=PALL&amp;RefSrch=yes&amp;Query=PN%2FD190961" TargetMode="External"/><Relationship Id="rId5" Type="http://schemas.openxmlformats.org/officeDocument/2006/relationships/hyperlink" Target="http://patft1.uspto.gov/netacgi/nph-Parser?Sect2=PTO1&amp;Sect2=HITOFF&amp;p=1&amp;u=%2Fnetahtml%2FPTO%2Fsearch-bool.html&amp;r=1&amp;f=G&amp;l=50&amp;d=PALL&amp;RefSrch=yes&amp;Query=PN%2FD11845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patft1.uspto.gov/netacgi/nph-Parser?Sect2=PTO1&amp;Sect2=HITOFF&amp;p=1&amp;u=%2Fnetahtml%2FPTO%2Fsearch-bool.html&amp;r=1&amp;f=G&amp;l=50&amp;d=PALL&amp;RefSrch=yes&amp;Query=PN%2F2554063" TargetMode="External"/><Relationship Id="rId4" Type="http://schemas.openxmlformats.org/officeDocument/2006/relationships/hyperlink" Target="http://patft1.uspto.gov/netacgi/nph-Parser?Sect2=PTO1&amp;Sect2=HITOFF&amp;p=1&amp;u=%2Fnetahtml%2FPTO%2Fsearch-bool.html&amp;r=1&amp;f=G&amp;l=50&amp;d=PALL&amp;RefSrch=yes&amp;Query=PN%2FD118145" TargetMode="External"/><Relationship Id="rId9" Type="http://schemas.openxmlformats.org/officeDocument/2006/relationships/hyperlink" Target="http://patft1.uspto.gov/netacgi/nph-Parser?Sect2=PTO1&amp;Sect2=HITOFF&amp;p=1&amp;u=%2Fnetahtml%2FPTO%2Fsearch-bool.html&amp;r=1&amp;f=G&amp;l=50&amp;d=PALL&amp;RefSrch=yes&amp;Query=PN%2FD16259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dqw5</dc:creator>
  <cp:keywords/>
  <dc:description/>
  <cp:lastModifiedBy>dqw5</cp:lastModifiedBy>
  <cp:revision>1</cp:revision>
  <dcterms:created xsi:type="dcterms:W3CDTF">2011-10-18T20:57:00Z</dcterms:created>
  <dcterms:modified xsi:type="dcterms:W3CDTF">2011-10-18T21:35:00Z</dcterms:modified>
</cp:coreProperties>
</file>